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DF" w:rsidRPr="004E08DF" w:rsidRDefault="004E08DF" w:rsidP="004E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4E08DF" w:rsidRPr="004E08DF" w:rsidRDefault="004E08DF" w:rsidP="004E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медицины и здравоохранения</w:t>
      </w:r>
    </w:p>
    <w:p w:rsidR="004E08DF" w:rsidRPr="004E08DF" w:rsidRDefault="004E08DF" w:rsidP="004E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Высшая школа медицины</w:t>
      </w:r>
    </w:p>
    <w:p w:rsidR="004E08DF" w:rsidRPr="004E08DF" w:rsidRDefault="004E08DF" w:rsidP="004E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клинических специальностей</w:t>
      </w:r>
    </w:p>
    <w:p w:rsidR="004E08DF" w:rsidRPr="004E08DF" w:rsidRDefault="004E08DF" w:rsidP="004E0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8DF" w:rsidRPr="004E08DF" w:rsidRDefault="004E08DF" w:rsidP="004E0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8DF" w:rsidRPr="004E08DF" w:rsidRDefault="004E08DF" w:rsidP="004E08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E08D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                          УТВЕРЖДАЮ</w:t>
      </w:r>
    </w:p>
    <w:p w:rsidR="004E08DF" w:rsidRPr="004E08DF" w:rsidRDefault="004E08DF" w:rsidP="004E08DF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Декан факультета</w:t>
      </w:r>
    </w:p>
    <w:p w:rsidR="004E08DF" w:rsidRPr="004E08DF" w:rsidRDefault="004E08DF" w:rsidP="004E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____________________ </w:t>
      </w:r>
    </w:p>
    <w:p w:rsidR="004E08DF" w:rsidRPr="004E08DF" w:rsidRDefault="004E08DF" w:rsidP="004E08DF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Калматаева</w:t>
      </w:r>
      <w:proofErr w:type="spellEnd"/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Ж.А.</w:t>
      </w:r>
    </w:p>
    <w:p w:rsidR="004E08DF" w:rsidRPr="004E08DF" w:rsidRDefault="004E08DF" w:rsidP="004E08DF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"______"________ 2021г.</w:t>
      </w:r>
    </w:p>
    <w:p w:rsidR="004E08DF" w:rsidRPr="004E08DF" w:rsidRDefault="004E08DF" w:rsidP="004E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DF" w:rsidRPr="004E08DF" w:rsidRDefault="004E08DF" w:rsidP="004E0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8DF" w:rsidRPr="004E08DF" w:rsidRDefault="004E08DF" w:rsidP="004E0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8DF" w:rsidRPr="004E08DF" w:rsidRDefault="004E08DF" w:rsidP="004E0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8DF" w:rsidRPr="004E08DF" w:rsidRDefault="004E08DF" w:rsidP="004E0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4E08DF" w:rsidRPr="004E08DF" w:rsidRDefault="004E08DF" w:rsidP="004E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 семестр - 2021-2022 уч. год</w:t>
      </w:r>
    </w:p>
    <w:p w:rsidR="004E08DF" w:rsidRPr="004E08DF" w:rsidRDefault="004E08DF" w:rsidP="004E0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8DF" w:rsidRPr="004E08DF" w:rsidRDefault="004E08DF" w:rsidP="004E0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3148"/>
        <w:gridCol w:w="963"/>
        <w:gridCol w:w="1418"/>
        <w:gridCol w:w="992"/>
        <w:gridCol w:w="992"/>
        <w:gridCol w:w="879"/>
      </w:tblGrid>
      <w:tr w:rsidR="004E08DF" w:rsidRPr="004E08DF" w:rsidTr="0015038F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</w:tr>
      <w:tr w:rsidR="004E08DF" w:rsidRPr="004E08DF" w:rsidTr="0015038F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.зан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СРИП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4E08DF" w:rsidRPr="004E08DF" w:rsidTr="0015038F"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S603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Ортодонтия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 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E08DF" w:rsidRPr="004E08DF" w:rsidTr="0015038F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8DF" w:rsidRPr="004E08DF" w:rsidTr="0015038F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8DF" w:rsidRPr="004E08DF" w:rsidTr="0015038F"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8DF" w:rsidRPr="004E08DF" w:rsidTr="0015038F">
        <w:trPr>
          <w:trHeight w:val="5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</w:t>
            </w:r>
          </w:p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Досбердиева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Гулбану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Турмахановна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4E08DF" w:rsidRPr="004E08DF" w:rsidRDefault="004E08DF" w:rsidP="004E08D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Магистр «Здравоохранения»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Досматова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Кенжеш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Рахимжановна</w:t>
            </w:r>
            <w:proofErr w:type="spellEnd"/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медицинских наук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Мамеков Серик Алиханович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8DF" w:rsidRPr="004E08DF" w:rsidTr="0015038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en-US"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-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: </w:t>
            </w:r>
            <w:hyperlink r:id="rId5" w:history="1">
              <w:r w:rsidRPr="004E08DF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en-US" w:eastAsia="ru-RU"/>
                </w:rPr>
                <w:t>gulbanu.dos@mail.ru</w:t>
              </w:r>
            </w:hyperlink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4E08DF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en-US" w:eastAsia="ru-RU"/>
                </w:rPr>
                <w:t>kenzhe.82@mail.ru</w:t>
              </w:r>
            </w:hyperlink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ru-RU"/>
              </w:rPr>
            </w:pPr>
          </w:p>
        </w:tc>
        <w:tc>
          <w:tcPr>
            <w:tcW w:w="18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</w:tr>
      <w:tr w:rsidR="004E08DF" w:rsidRPr="004E08DF" w:rsidTr="0015038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701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777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+7 777 695 77 77</w:t>
            </w:r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+7 701 767 14 76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8DF" w:rsidRPr="004E08DF" w:rsidRDefault="004E08DF" w:rsidP="004E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8392"/>
      </w:tblGrid>
      <w:tr w:rsidR="004E08DF" w:rsidRPr="004E08DF" w:rsidTr="0015038F">
        <w:trPr>
          <w:trHeight w:val="69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Тип учебного курса: обязательный, практический</w:t>
            </w:r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ru-RU"/>
              </w:rPr>
              <w:t>Цель курса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</w:t>
            </w:r>
          </w:p>
          <w:tbl>
            <w:tblPr>
              <w:tblW w:w="82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65"/>
            </w:tblGrid>
            <w:tr w:rsidR="004E08DF" w:rsidRPr="004E08DF" w:rsidTr="0015038F">
              <w:trPr>
                <w:trHeight w:val="973"/>
              </w:trPr>
              <w:tc>
                <w:tcPr>
                  <w:tcW w:w="8265" w:type="dxa"/>
                </w:tcPr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2"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08DF">
                    <w:rPr>
                      <w:rFonts w:ascii="Times New Roman" w:hAnsi="Times New Roman" w:cs="Times New Roman"/>
                      <w:color w:val="000000"/>
                    </w:rPr>
                    <w:t>Подготовка врача-стоматолога, владеющего необходимым объемом знаний, умений и практических навыков по ортодонтии, способного самостоятельно выявлять диагностику зубочелюстно-лицевых аномалий и деформаций у детей, подростков, взрослых. Проведение профилактических мероприятий по предупреждению развития зубочелюстно-лицевых аномалий. Проведение лечебных мероприятий на ранних этапах развития зубочелюстно-лицевых аномалий и деформаций в амбулаторно-поликлинических условиях и при профилактических осмотрах</w:t>
                  </w:r>
                </w:p>
              </w:tc>
            </w:tr>
            <w:tr w:rsidR="004E08DF" w:rsidRPr="004E08DF" w:rsidTr="0015038F">
              <w:trPr>
                <w:trHeight w:val="100"/>
              </w:trPr>
              <w:tc>
                <w:tcPr>
                  <w:tcW w:w="8265" w:type="dxa"/>
                </w:tcPr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08D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Краткое описание дисциплины </w:t>
                  </w:r>
                  <w:r w:rsidRPr="004E08DF">
                    <w:rPr>
                      <w:rFonts w:ascii="Times New Roman" w:hAnsi="Times New Roman" w:cs="Times New Roman"/>
                      <w:color w:val="000000"/>
                    </w:rPr>
                    <w:t>–</w:t>
                  </w:r>
                </w:p>
                <w:tbl>
                  <w:tblPr>
                    <w:tblW w:w="816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160"/>
                  </w:tblGrid>
                  <w:tr w:rsidR="004E08DF" w:rsidRPr="004E08DF" w:rsidTr="0015038F">
                    <w:trPr>
                      <w:trHeight w:val="1119"/>
                    </w:trPr>
                    <w:tc>
                      <w:tcPr>
                        <w:tcW w:w="8160" w:type="dxa"/>
                      </w:tcPr>
                      <w:p w:rsidR="004E08DF" w:rsidRPr="004E08DF" w:rsidRDefault="004E08DF" w:rsidP="004E08D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40" w:firstLine="28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Организация </w:t>
                        </w:r>
                        <w:proofErr w:type="spellStart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>ортодонтической</w:t>
                        </w:r>
                        <w:proofErr w:type="spellEnd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помощи детскому и взрослому населению в современных условиях. Менеджмент и маркетинг в ортодонтии. Клиника, диагностика и лечение зубочелюстных аномалий. Цифровые технологии в ортодонтии. Комбинированные (</w:t>
                        </w:r>
                        <w:proofErr w:type="spellStart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>ортохирургические</w:t>
                        </w:r>
                        <w:proofErr w:type="spellEnd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) методы лечения зубочелюстных аномалий. Современные методы лечения зубочелюстных аномалий. Съемные, несъемные </w:t>
                        </w:r>
                        <w:proofErr w:type="spellStart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>ортодонтические</w:t>
                        </w:r>
                        <w:proofErr w:type="spellEnd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аппараты.</w:t>
                        </w:r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  <w:lang w:val="kk-KZ"/>
                          </w:rPr>
                          <w:t xml:space="preserve"> </w:t>
                        </w:r>
                        <w:proofErr w:type="spellStart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>Элайнеры</w:t>
                        </w:r>
                        <w:proofErr w:type="spellEnd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. Современные </w:t>
                        </w:r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 xml:space="preserve">конструкции </w:t>
                        </w:r>
                        <w:proofErr w:type="spellStart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>ортодонтических</w:t>
                        </w:r>
                        <w:proofErr w:type="spellEnd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микровинтов. Имплантаты, применяемые для исправления зубочелюстных аномалий. Протезирование в детском возрасте. Профилактика зубочелюстных аномалий. Ошибки и осложнения при </w:t>
                        </w:r>
                        <w:proofErr w:type="spellStart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>ортодонтическом</w:t>
                        </w:r>
                        <w:proofErr w:type="spellEnd"/>
                        <w:r w:rsidRPr="004E08DF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лечении. </w:t>
                        </w:r>
                      </w:p>
                    </w:tc>
                  </w:tr>
                </w:tbl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 успешному завершению данной дисциплины интерны будут способны:</w:t>
            </w:r>
          </w:p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8DF">
              <w:rPr>
                <w:rFonts w:ascii="Times New Roman" w:hAnsi="Times New Roman" w:cs="Times New Roman"/>
              </w:rPr>
              <w:t xml:space="preserve"> - Способность анализировать закономерности функционирования отдельных органов и систем у пациентов любого возраста. </w:t>
            </w:r>
          </w:p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8DF">
              <w:rPr>
                <w:rFonts w:ascii="Times New Roman" w:hAnsi="Times New Roman" w:cs="Times New Roman"/>
                <w:bCs/>
              </w:rPr>
              <w:t>-</w:t>
            </w:r>
            <w:r w:rsidRPr="004E08DF">
              <w:rPr>
                <w:rFonts w:ascii="Times New Roman" w:hAnsi="Times New Roman" w:cs="Times New Roman"/>
              </w:rPr>
              <w:t xml:space="preserve">Выявлять основные патологические симптомы и синдромы заболеваний, используя знания основ медико-биологических и клинических дисциплин с учетом законов течения патологии по органам, системам и организма в целом, использовать алгоритм постановки стоматологического диагноза с учетом Международной статистической классификации болезней и проблем, связанных со здоровьем. </w:t>
            </w:r>
          </w:p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8DF">
              <w:rPr>
                <w:rFonts w:ascii="Times New Roman" w:hAnsi="Times New Roman" w:cs="Times New Roman"/>
                <w:bCs/>
              </w:rPr>
              <w:t xml:space="preserve">- </w:t>
            </w:r>
            <w:r w:rsidRPr="004E08DF"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t>собирать</w:t>
            </w:r>
            <w:r w:rsidRPr="004E08DF">
              <w:rPr>
                <w:rFonts w:ascii="Times New Roman" w:hAnsi="Times New Roman" w:cs="Times New Roman"/>
              </w:rPr>
              <w:t xml:space="preserve"> медицинский анамнез пациента, оценке состояния органов и тканей челюстно-лицевой области, оформлению медицинской документации, предусмотренной законодательством Республики Казахстан. </w:t>
            </w:r>
          </w:p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8DF">
              <w:rPr>
                <w:rFonts w:ascii="Times New Roman" w:hAnsi="Times New Roman" w:cs="Times New Roman"/>
                <w:bCs/>
              </w:rPr>
              <w:t>-</w:t>
            </w:r>
            <w:r w:rsidRPr="004E08DF">
              <w:rPr>
                <w:rFonts w:ascii="Times New Roman" w:hAnsi="Times New Roman" w:cs="Times New Roman"/>
              </w:rPr>
              <w:t xml:space="preserve"> Назначать и интерпретировать результаты современных инструментальных, лабораторных и функциональных методов исследования.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23"/>
            </w:tblGrid>
            <w:tr w:rsidR="004E08DF" w:rsidRPr="004E08DF" w:rsidTr="0015038F">
              <w:trPr>
                <w:trHeight w:val="993"/>
              </w:trPr>
              <w:tc>
                <w:tcPr>
                  <w:tcW w:w="8123" w:type="dxa"/>
                </w:tcPr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8DF">
                    <w:rPr>
                      <w:rFonts w:ascii="Times New Roman" w:hAnsi="Times New Roman" w:cs="Times New Roman"/>
                    </w:rPr>
                    <w:t xml:space="preserve">-Способность к восстановлению формы, функции поврежденного и/или отсутствующего зуба у пациентов всех возрастов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8DF">
                    <w:rPr>
                      <w:rFonts w:ascii="Times New Roman" w:hAnsi="Times New Roman" w:cs="Times New Roman"/>
                      <w:bCs/>
                    </w:rPr>
                    <w:t>-</w:t>
                  </w:r>
                  <w:r w:rsidRPr="004E08DF">
                    <w:rPr>
                      <w:rFonts w:ascii="Times New Roman" w:hAnsi="Times New Roman" w:cs="Times New Roman"/>
                    </w:rPr>
                    <w:t xml:space="preserve"> Проводить коррекцию положения зубов и зубных дуг, исправлению патологического прикуса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Способность </w:t>
                  </w:r>
                  <w:r w:rsidRPr="004E08DF">
                    <w:rPr>
                      <w:rFonts w:ascii="Times New Roman" w:hAnsi="Times New Roman" w:cs="Times New Roman"/>
                    </w:rPr>
                    <w:t xml:space="preserve">назначать и интерпретировать результаты современных инструментальных, лабораторных и функциональных методов исследования.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8DF">
                    <w:rPr>
                      <w:rFonts w:ascii="Times New Roman" w:hAnsi="Times New Roman" w:cs="Times New Roman"/>
                    </w:rPr>
                    <w:t>-</w:t>
                  </w:r>
                  <w:r w:rsidRPr="004E08DF">
                    <w:rPr>
                      <w:rFonts w:ascii="Times New Roman" w:hAnsi="Times New Roman" w:cs="Times New Roman"/>
                      <w:bCs/>
                    </w:rPr>
                    <w:t>Уметь</w:t>
                  </w:r>
                  <w:r w:rsidRPr="004E08DF">
                    <w:rPr>
                      <w:rFonts w:ascii="Times New Roman" w:hAnsi="Times New Roman" w:cs="Times New Roman"/>
                    </w:rPr>
                    <w:t xml:space="preserve"> владеть техникой   припасовки и коррекции несъемных и съемных </w:t>
                  </w:r>
                  <w:proofErr w:type="spellStart"/>
                  <w:r w:rsidRPr="004E08DF">
                    <w:rPr>
                      <w:rFonts w:ascii="Times New Roman" w:hAnsi="Times New Roman" w:cs="Times New Roman"/>
                    </w:rPr>
                    <w:t>ортодонтических</w:t>
                  </w:r>
                  <w:proofErr w:type="spellEnd"/>
                  <w:r w:rsidRPr="004E08DF">
                    <w:rPr>
                      <w:rFonts w:ascii="Times New Roman" w:hAnsi="Times New Roman" w:cs="Times New Roman"/>
                    </w:rPr>
                    <w:t xml:space="preserve"> аппаратов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8DF">
                    <w:rPr>
                      <w:rFonts w:ascii="Times New Roman" w:hAnsi="Times New Roman" w:cs="Times New Roman"/>
                    </w:rPr>
                    <w:t xml:space="preserve"> –Способность обучать основным гигиеническим манипуляциям и процедурам полости рта пациентов любого возраста и членов их семей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8DF">
                    <w:rPr>
                      <w:rFonts w:ascii="Times New Roman" w:hAnsi="Times New Roman" w:cs="Times New Roman"/>
                    </w:rPr>
                    <w:t xml:space="preserve">–Участвовать в решении отдельных научно-исследовательских и научно-прикладных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E08DF">
                    <w:rPr>
                      <w:rFonts w:ascii="Times New Roman" w:hAnsi="Times New Roman" w:cs="Times New Roman"/>
                    </w:rPr>
                    <w:t xml:space="preserve">задач по разработке новых методов и технологий в области медицины Способность и готовность к определению показаний к лечению врожденных и приобретенных зубочелюстно-лицевых аномалий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E08DF">
                    <w:rPr>
                      <w:rFonts w:ascii="Times New Roman" w:hAnsi="Times New Roman" w:cs="Times New Roman"/>
                      <w:bCs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Определять показания </w:t>
                  </w:r>
                  <w:r w:rsidRPr="004E08DF">
                    <w:rPr>
                      <w:rFonts w:ascii="Times New Roman" w:hAnsi="Times New Roman" w:cs="Times New Roman"/>
                    </w:rPr>
                    <w:t xml:space="preserve">для </w:t>
                  </w:r>
                  <w:proofErr w:type="spellStart"/>
                  <w:r w:rsidRPr="004E08DF">
                    <w:rPr>
                      <w:rFonts w:ascii="Times New Roman" w:hAnsi="Times New Roman" w:cs="Times New Roman"/>
                    </w:rPr>
                    <w:t>ортодонтического</w:t>
                  </w:r>
                  <w:proofErr w:type="spellEnd"/>
                  <w:r w:rsidRPr="004E08DF">
                    <w:rPr>
                      <w:rFonts w:ascii="Times New Roman" w:hAnsi="Times New Roman" w:cs="Times New Roman"/>
                    </w:rPr>
                    <w:t xml:space="preserve"> лечения стоматологических заболеваний. </w:t>
                  </w:r>
                </w:p>
                <w:p w:rsidR="004E08DF" w:rsidRPr="004E08DF" w:rsidRDefault="004E08DF" w:rsidP="004E08D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>- Выявлять и интерпретировать клинические симптомы и синдромы, данные обследования больных со стоматологическими заболеваниями</w:t>
                  </w:r>
                </w:p>
                <w:p w:rsidR="004E08DF" w:rsidRPr="004E08DF" w:rsidRDefault="004E08DF" w:rsidP="004E08D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>-Владеть навыками ведения текущей учетно-отчетной медицинской документации, в том числе в информационных системах.</w:t>
                  </w:r>
                </w:p>
                <w:p w:rsidR="004E08DF" w:rsidRPr="004E08DF" w:rsidRDefault="004E08DF" w:rsidP="004E08D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>-Демонстрировать навыки по интеграции знаний и умений для обеспечения индивидуального подхода при лечении больного и ребенка; научить принимать профессиональные решения на основе анали</w:t>
                  </w:r>
                  <w:r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>за рациональности диагностики и</w:t>
                  </w: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 xml:space="preserve"> принципах доказательной медицины</w:t>
                  </w:r>
                </w:p>
                <w:p w:rsidR="004E08DF" w:rsidRPr="004E08DF" w:rsidRDefault="004E08DF" w:rsidP="004E08D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>-Демонстрировать коммуникативные навыки, навыки работы в команде, организации и управления диагностическим и лечебным процессом</w:t>
                  </w:r>
                </w:p>
                <w:p w:rsidR="004E08DF" w:rsidRPr="004E08DF" w:rsidRDefault="004E08DF" w:rsidP="004E08D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>-Применять знания принципов и методов формирования здорового образа жизни человека и семьи</w:t>
                  </w:r>
                </w:p>
                <w:p w:rsidR="004E08DF" w:rsidRPr="004E08DF" w:rsidRDefault="004E08DF" w:rsidP="004E08D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>-Демонстрировать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      </w:r>
                </w:p>
                <w:p w:rsidR="004E08DF" w:rsidRPr="004E08DF" w:rsidRDefault="004E08DF" w:rsidP="004E08D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  <w:lang w:eastAsia="ru-RU"/>
                    </w:rPr>
                    <w:t xml:space="preserve">-Демонстрировать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      </w:r>
                </w:p>
                <w:p w:rsidR="004E08DF" w:rsidRPr="004E08DF" w:rsidRDefault="004E08DF" w:rsidP="004E08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E08DF">
                    <w:rPr>
                      <w:rFonts w:ascii="Times New Roman" w:eastAsia="Malgun Gothic" w:hAnsi="Times New Roman" w:cs="Times New Roman"/>
                      <w:sz w:val="24"/>
                      <w:szCs w:val="24"/>
                    </w:rPr>
                    <w:t>-Демонстрировать навыки научно-исследовательской работы</w:t>
                  </w:r>
                  <w:r w:rsidRPr="004E08D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8DF" w:rsidRPr="004E08DF" w:rsidTr="0015038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Стоматология </w:t>
            </w:r>
            <w:proofErr w:type="spellStart"/>
            <w:r w:rsidRPr="004E08DF">
              <w:rPr>
                <w:rFonts w:ascii="Times New Roman" w:eastAsia="Malgun Gothic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4E08DF" w:rsidRPr="004E08DF" w:rsidTr="0015038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Резидентура по стоматологии</w:t>
            </w:r>
          </w:p>
        </w:tc>
      </w:tr>
      <w:tr w:rsidR="004E08DF" w:rsidRPr="004E08DF" w:rsidTr="0015038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</w:t>
            </w:r>
            <w:proofErr w:type="spellEnd"/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Учебная литература:</w:t>
            </w:r>
          </w:p>
          <w:p w:rsidR="004E08DF" w:rsidRPr="004E08DF" w:rsidRDefault="004E08DF" w:rsidP="004E08DF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Обязательная: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Митчелл Л., Основы ортодонтии, перевод с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анг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. под редакцией проф. Малыгина Ю.Б., второе издание, «ГЭОТАР-Медиа», 2017.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Персин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Л.С. Комбинированные методы лечения зубочелюстных аномалий, М.: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Гэотар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-Медиа, 2016 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Персин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left="31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Персин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Л. С., Попова И.В.,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Слабковская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А. Б., Атлас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ортодонтических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аппаратов,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Гэотар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-Медиа, 2019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Персин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Л. С., Национальное руководство. Ортодонтия. В 2 т. Т. 1. Диагностика зубочелюстных аномалий, ГЭОТАР-Медиа, 2020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Персин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Л. С., Картон Е. А.,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Слабковская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А. Б., Современные методы диагностики аномалий зубов, зубных рядов и окклюзии. Учебное пособие,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Гэотар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-Медиа, 2020 г.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hanging="6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Проффит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У.Р. Современная ортодонтия,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МЕДпресс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2019</w:t>
            </w:r>
          </w:p>
          <w:p w:rsidR="004E08DF" w:rsidRPr="004E08DF" w:rsidRDefault="004E08DF" w:rsidP="004E08DF">
            <w:pPr>
              <w:numPr>
                <w:ilvl w:val="0"/>
                <w:numId w:val="7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 w:line="240" w:lineRule="auto"/>
              <w:ind w:hanging="6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Равиндра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Нанда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Биомеханика и эстетика в клинической ортодонтии, Перевод с английского, 2-е издание, 2016, Москва </w:t>
            </w:r>
          </w:p>
          <w:p w:rsidR="004E08DF" w:rsidRPr="004E08DF" w:rsidRDefault="004E08DF" w:rsidP="004E08DF">
            <w:pPr>
              <w:tabs>
                <w:tab w:val="left" w:pos="171"/>
                <w:tab w:val="left" w:pos="284"/>
                <w:tab w:val="left" w:pos="313"/>
                <w:tab w:val="left" w:pos="1134"/>
              </w:tabs>
              <w:spacing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4E08DF" w:rsidRPr="004E08DF" w:rsidRDefault="004E08DF" w:rsidP="004E08DF">
            <w:pPr>
              <w:tabs>
                <w:tab w:val="left" w:pos="284"/>
                <w:tab w:val="left" w:pos="1134"/>
              </w:tabs>
              <w:spacing w:after="100" w:afterAutospacing="1" w:line="240" w:lineRule="auto"/>
              <w:ind w:left="313" w:firstLine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ресурсы: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DentalWebinar.ru: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https://www.rosminzdrav.ru/ Официальный сайт министерства здравоохранения РФ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http://www.gnicpm.ru/309/296738 Национальный медицинский исследовательский центр профилактической медицины.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http://www.ncbi.nlm.nih.gov/pubmed абстракты статей, аналогично </w:t>
            </w:r>
            <w:proofErr w:type="spellStart"/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MedLine</w:t>
            </w:r>
            <w:proofErr w:type="spellEnd"/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, национальной медицинской библиотеки США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http://www.medscape.com/ один из крупнейших англоязычных порталов, содержащий как абстракты, так и полнотекстовые статьи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http://www.mdconsult.com/php/441855061-829/home.html один из крупнейших архивов мед. Статей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http://stomtrade.ru/f/tezis_sovr_detsk_stomort_19_apr_11_web.pdf сборник тезисов «СОВРЕМЕННАЯ ДЕТСКАЯ СТОМАТОЛОГИЯ И ОРТОДОНТИЯ» 2019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http://www.stom.ru – Российский стоматологический Портал.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http://www.mmdook.ru – Медицинская литература в стоматологии.</w:t>
            </w:r>
          </w:p>
          <w:p w:rsidR="004E08DF" w:rsidRPr="004E08DF" w:rsidRDefault="004E08DF" w:rsidP="004E08DF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4E08D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http://www.web-4-ru/stomatinfo -Электронные книги по стоматологии.</w:t>
            </w:r>
          </w:p>
        </w:tc>
      </w:tr>
      <w:tr w:rsidR="004E08DF" w:rsidRPr="004E08DF" w:rsidTr="0015038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4E08DF" w:rsidRPr="004E08DF" w:rsidRDefault="004E08DF" w:rsidP="004E08DF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Внешний вид: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8" w:right="-2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придерживаться делового стиля одежды;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8" w:right="-2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иметь аккуратную прическу, коротко остриженные ногти; (для девушек: яркий макияж и яркий лак на ногтях не допустимы);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8" w:right="-2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иметь чистый, выглаженный медицинский халат, медицинскую шапочку;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8" w:right="-2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на клинической базе иметь сменную обувь (или бахилы), медицинские перчатки, маски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4"/>
              </w:numPr>
              <w:tabs>
                <w:tab w:val="left" w:pos="1103"/>
              </w:tabs>
              <w:autoSpaceDE w:val="0"/>
              <w:autoSpaceDN w:val="0"/>
              <w:adjustRightInd w:val="0"/>
              <w:spacing w:after="0" w:line="240" w:lineRule="auto"/>
              <w:ind w:left="318" w:right="-2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во время практических занятий: пользоваться мобильными устройствами / гаджетами; выходить из учебной комнаты/аудитории без разрешения преподавателя. 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4"/>
              </w:numPr>
              <w:tabs>
                <w:tab w:val="left" w:pos="1103"/>
              </w:tabs>
              <w:autoSpaceDE w:val="0"/>
              <w:autoSpaceDN w:val="0"/>
              <w:adjustRightInd w:val="0"/>
              <w:spacing w:after="0" w:line="240" w:lineRule="auto"/>
              <w:ind w:left="318" w:right="-2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бейджик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 указанием ФИО (полностью)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О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бязательное соблюдение правил личной гигиены и техники безопасности 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С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истематическая подготовка к учебному процессу.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</w:t>
            </w: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ккуратное и своевременное ведение отчетной документации.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4) А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ктивное участие в лечебно-диагностических и общественных мероприятиях кафедр.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Дисциплина:</w:t>
            </w:r>
          </w:p>
          <w:p w:rsidR="004E08DF" w:rsidRPr="004E08DF" w:rsidRDefault="004E08DF" w:rsidP="004E08DF">
            <w:pPr>
              <w:widowControl w:val="0"/>
              <w:numPr>
                <w:ilvl w:val="1"/>
                <w:numId w:val="2"/>
              </w:num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После третьего опоздания -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:rsidR="004E08DF" w:rsidRPr="004E08DF" w:rsidRDefault="004E08DF" w:rsidP="004E08DF">
            <w:pPr>
              <w:widowControl w:val="0"/>
              <w:numPr>
                <w:ilvl w:val="1"/>
                <w:numId w:val="2"/>
              </w:numPr>
              <w:tabs>
                <w:tab w:val="num" w:pos="253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с занятия раньше положенного време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ни, нахождение в учебное время 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рабочего места расценивается как прогул.</w:t>
            </w:r>
          </w:p>
          <w:p w:rsidR="004E08DF" w:rsidRPr="004E08DF" w:rsidRDefault="004E08DF" w:rsidP="004E08DF">
            <w:pPr>
              <w:widowControl w:val="0"/>
              <w:numPr>
                <w:ilvl w:val="1"/>
                <w:numId w:val="2"/>
              </w:numPr>
              <w:tabs>
                <w:tab w:val="num" w:pos="253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допускается дополнительная работа интерна в учебное время (во время практических занятий и дежурств). </w:t>
            </w:r>
          </w:p>
          <w:p w:rsidR="004E08DF" w:rsidRPr="004E08DF" w:rsidRDefault="004E08DF" w:rsidP="004E08DF">
            <w:pPr>
              <w:widowControl w:val="0"/>
              <w:numPr>
                <w:ilvl w:val="1"/>
                <w:numId w:val="2"/>
              </w:numPr>
              <w:tabs>
                <w:tab w:val="num" w:pos="253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интерна, имеющих свыше 3 пропусков без оповещения куратора и уважите</w:t>
            </w:r>
            <w:bookmarkStart w:id="0" w:name="_GoBack"/>
            <w:bookmarkEnd w:id="0"/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причины, оформляется рапорт с рекомендацией на отчисление (основание для отчисления – пропуск 36 часов без уважительной причины)</w:t>
            </w:r>
          </w:p>
          <w:p w:rsidR="004E08DF" w:rsidRPr="004E08DF" w:rsidRDefault="004E08DF" w:rsidP="004E08DF">
            <w:pPr>
              <w:widowControl w:val="0"/>
              <w:numPr>
                <w:ilvl w:val="1"/>
                <w:numId w:val="2"/>
              </w:numPr>
              <w:tabs>
                <w:tab w:val="num" w:pos="253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Пропущенные занятия не отрабатываются.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8" w:right="-24" w:hanging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занятия в режиме «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on-line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 предусматривают процесс учебного взаимодействия в режиме реального времени: видеоконференции (ZOOM/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Microsoft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Teams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8" w:right="-24" w:hanging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занятия в режиме «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off-line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предусматривают процесс учебного взаимодействия, при котором общение преподавателя и обучаемого осуществляется асинхронно,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т.е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посредством дистанционной платформы, внутренних сервисов общения, чатов и форумов,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8" w:right="-24" w:hanging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обязательно готовиться к занятию согласно утвержденного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силлабуса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4E08DF" w:rsidRPr="004E08DF" w:rsidRDefault="004E08DF" w:rsidP="004E08DF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8" w:right="-24" w:hanging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представлять выполненные работы в строгом соответствии с требованиями кафедры и высылать на проверку с соблюдением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deadline</w:t>
            </w:r>
            <w:proofErr w:type="spellEnd"/>
          </w:p>
          <w:p w:rsidR="004E08DF" w:rsidRPr="004E08DF" w:rsidRDefault="004E08DF" w:rsidP="004E08DF">
            <w:pPr>
              <w:widowControl w:val="0"/>
              <w:spacing w:after="0" w:line="240" w:lineRule="auto"/>
              <w:ind w:left="318" w:right="-24" w:hanging="31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На интернов полностью распространяются Правила внутреннего распо</w:t>
            </w:r>
            <w:r w:rsidRPr="004E08D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softHyphen/>
              <w:t xml:space="preserve">рядка </w:t>
            </w:r>
            <w:proofErr w:type="spellStart"/>
            <w:r w:rsidRPr="004E08D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КазНУ</w:t>
            </w:r>
            <w:proofErr w:type="spellEnd"/>
            <w:r w:rsidRPr="004E08D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и клинических баз</w:t>
            </w:r>
          </w:p>
          <w:p w:rsidR="004E08DF" w:rsidRPr="004E08DF" w:rsidRDefault="004E08DF" w:rsidP="004E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Академические ценности:</w:t>
            </w:r>
          </w:p>
          <w:p w:rsidR="004E08DF" w:rsidRPr="004E08DF" w:rsidRDefault="004E08DF" w:rsidP="004E08D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отношения к нему.</w:t>
            </w:r>
          </w:p>
        </w:tc>
      </w:tr>
      <w:tr w:rsidR="004E08DF" w:rsidRPr="004E08DF" w:rsidTr="0015038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 оценивание:</w:t>
            </w:r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по видам деятельности по чек-листам кафедры</w:t>
            </w:r>
          </w:p>
          <w:p w:rsidR="004E08DF" w:rsidRPr="004E08DF" w:rsidRDefault="004E08DF" w:rsidP="004E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Суммативное оценивание: </w:t>
            </w: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 по дисциплине из 2-х этапов: </w:t>
            </w:r>
          </w:p>
          <w:p w:rsidR="004E08DF" w:rsidRPr="004E08DF" w:rsidRDefault="004E08DF" w:rsidP="004E08D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4E08DF" w:rsidRPr="004E08DF" w:rsidRDefault="004E08DF" w:rsidP="004E08D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практических навыков</w:t>
            </w:r>
          </w:p>
        </w:tc>
      </w:tr>
    </w:tbl>
    <w:p w:rsidR="00BA40CD" w:rsidRDefault="004E08DF"/>
    <w:sectPr w:rsidR="00BA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C7BCC"/>
    <w:multiLevelType w:val="hybridMultilevel"/>
    <w:tmpl w:val="2DC2C1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F0F8B"/>
    <w:multiLevelType w:val="hybridMultilevel"/>
    <w:tmpl w:val="F4F05F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BC2833"/>
    <w:multiLevelType w:val="hybridMultilevel"/>
    <w:tmpl w:val="BDECB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7A6B5A"/>
    <w:multiLevelType w:val="hybridMultilevel"/>
    <w:tmpl w:val="F3E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71"/>
    <w:rsid w:val="00146871"/>
    <w:rsid w:val="004C3B15"/>
    <w:rsid w:val="004E08DF"/>
    <w:rsid w:val="00C3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1F62E-B6F4-408F-8098-1FFA52E4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zhe.82@mail.ru" TargetMode="External"/><Relationship Id="rId5" Type="http://schemas.openxmlformats.org/officeDocument/2006/relationships/hyperlink" Target="mailto:gulbanu.d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2022-01-21T05:15:00Z</dcterms:created>
  <dcterms:modified xsi:type="dcterms:W3CDTF">2022-01-21T05:16:00Z</dcterms:modified>
</cp:coreProperties>
</file>